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742A" w14:textId="17370194" w:rsidR="00A66148" w:rsidRDefault="00817725" w:rsidP="00F178D1">
      <w:pPr>
        <w:jc w:val="center"/>
      </w:pPr>
      <w:r>
        <w:t>LISTER MEETING WITH CANAAN NATURALLY CONNECTED</w:t>
      </w:r>
    </w:p>
    <w:p w14:paraId="3A6AB2CE" w14:textId="12CAE5DD" w:rsidR="00817725" w:rsidRDefault="00817725" w:rsidP="00F178D1">
      <w:pPr>
        <w:jc w:val="center"/>
      </w:pPr>
      <w:r>
        <w:t>DECEMBER 8, 2023</w:t>
      </w:r>
    </w:p>
    <w:p w14:paraId="31FF8450" w14:textId="77777777" w:rsidR="00817725" w:rsidRDefault="00817725"/>
    <w:p w14:paraId="00ADA3E7" w14:textId="77777777" w:rsidR="00817725" w:rsidRDefault="00817725"/>
    <w:p w14:paraId="56B3CB3C" w14:textId="1F2BBADF" w:rsidR="00817725" w:rsidRDefault="00817725">
      <w:r>
        <w:t>The meeting between the Listers and Canaan Naturally Connected opened at 4:35PM.   Those present:  Noreen Labrecque (lister)Diana Rancourt, Georgianna Carr and Frank Sawicki (members of CNC).</w:t>
      </w:r>
    </w:p>
    <w:p w14:paraId="4A012650" w14:textId="6ACAE5FA" w:rsidR="00817725" w:rsidRDefault="00817725">
      <w:r>
        <w:t xml:space="preserve">The CNC have purchased the property at 55 Power House Road.   They were in to present PRV-317 Vermont Property Tax Public, Pious, or Charitable Exemption form along with supporting documentation. The required documentation </w:t>
      </w:r>
      <w:r w:rsidR="00F26D2B">
        <w:t xml:space="preserve">that </w:t>
      </w:r>
      <w:r w:rsidR="00F178D1">
        <w:t>was</w:t>
      </w:r>
      <w:r w:rsidR="00F26D2B">
        <w:t xml:space="preserve"> presented:</w:t>
      </w:r>
    </w:p>
    <w:p w14:paraId="0A8F7D82" w14:textId="43CD1F83" w:rsidR="00F26D2B" w:rsidRDefault="00F26D2B" w:rsidP="00F26D2B">
      <w:pPr>
        <w:pStyle w:val="ListParagraph"/>
        <w:numPr>
          <w:ilvl w:val="0"/>
          <w:numId w:val="2"/>
        </w:numPr>
      </w:pPr>
      <w:r>
        <w:t>Organizational documents</w:t>
      </w:r>
    </w:p>
    <w:p w14:paraId="17557A07" w14:textId="4EDE8341" w:rsidR="00F26D2B" w:rsidRDefault="00F26D2B" w:rsidP="00F26D2B">
      <w:pPr>
        <w:pStyle w:val="ListParagraph"/>
        <w:numPr>
          <w:ilvl w:val="0"/>
          <w:numId w:val="3"/>
        </w:numPr>
      </w:pPr>
      <w:r>
        <w:t xml:space="preserve">Corporation:  Article of Incorporation &amp; Bylaws.  – </w:t>
      </w:r>
      <w:r w:rsidRPr="00F178D1">
        <w:rPr>
          <w:b/>
          <w:bCs/>
        </w:rPr>
        <w:t>Included</w:t>
      </w:r>
      <w:r>
        <w:t xml:space="preserve"> </w:t>
      </w:r>
    </w:p>
    <w:p w14:paraId="3C48B3E7" w14:textId="3D8A8D81" w:rsidR="00F26D2B" w:rsidRDefault="00F26D2B" w:rsidP="00F26D2B">
      <w:pPr>
        <w:pStyle w:val="ListParagraph"/>
        <w:numPr>
          <w:ilvl w:val="0"/>
          <w:numId w:val="2"/>
        </w:numPr>
      </w:pPr>
      <w:r>
        <w:t xml:space="preserve">Organization’s mission Statement – </w:t>
      </w:r>
      <w:r w:rsidRPr="00F178D1">
        <w:rPr>
          <w:b/>
          <w:bCs/>
        </w:rPr>
        <w:t>Included</w:t>
      </w:r>
    </w:p>
    <w:p w14:paraId="381048CF" w14:textId="50B9855E" w:rsidR="00F26D2B" w:rsidRDefault="00F26D2B" w:rsidP="00F26D2B">
      <w:pPr>
        <w:pStyle w:val="ListParagraph"/>
        <w:numPr>
          <w:ilvl w:val="0"/>
          <w:numId w:val="2"/>
        </w:numPr>
      </w:pPr>
      <w:r>
        <w:t xml:space="preserve">IRS tax-exempt determination letter and proof of income usage, if </w:t>
      </w:r>
      <w:proofErr w:type="gramStart"/>
      <w:r>
        <w:t xml:space="preserve">applicable –  </w:t>
      </w:r>
      <w:r w:rsidRPr="00F178D1">
        <w:rPr>
          <w:b/>
          <w:bCs/>
        </w:rPr>
        <w:t>Included</w:t>
      </w:r>
      <w:proofErr w:type="gramEnd"/>
      <w:r w:rsidRPr="00F178D1">
        <w:rPr>
          <w:b/>
          <w:bCs/>
        </w:rPr>
        <w:t xml:space="preserve"> </w:t>
      </w:r>
    </w:p>
    <w:p w14:paraId="05C06D90" w14:textId="51C76D52" w:rsidR="00F26D2B" w:rsidRDefault="00F26D2B" w:rsidP="00F26D2B">
      <w:pPr>
        <w:pStyle w:val="ListParagraph"/>
        <w:numPr>
          <w:ilvl w:val="0"/>
          <w:numId w:val="2"/>
        </w:numPr>
      </w:pPr>
      <w:r>
        <w:t xml:space="preserve">Deed to property – </w:t>
      </w:r>
      <w:r w:rsidRPr="00F178D1">
        <w:rPr>
          <w:b/>
          <w:bCs/>
        </w:rPr>
        <w:t xml:space="preserve">Included along with minutes to meeting approving </w:t>
      </w:r>
      <w:r w:rsidR="00F178D1" w:rsidRPr="00F178D1">
        <w:rPr>
          <w:b/>
          <w:bCs/>
        </w:rPr>
        <w:t>purchase</w:t>
      </w:r>
      <w:r w:rsidR="00F178D1">
        <w:t>.</w:t>
      </w:r>
    </w:p>
    <w:p w14:paraId="3AF19EB2" w14:textId="05309ACB" w:rsidR="00F26D2B" w:rsidRDefault="00F26D2B" w:rsidP="00F26D2B">
      <w:pPr>
        <w:pStyle w:val="ListParagraph"/>
        <w:numPr>
          <w:ilvl w:val="0"/>
          <w:numId w:val="2"/>
        </w:numPr>
      </w:pPr>
      <w:r>
        <w:t xml:space="preserve">Any other relevant documents. </w:t>
      </w:r>
    </w:p>
    <w:p w14:paraId="65D75A5B" w14:textId="4B54173E" w:rsidR="00F178D1" w:rsidRDefault="00F178D1" w:rsidP="00F178D1">
      <w:r>
        <w:t xml:space="preserve">No determination could be made by the Listers as there was only one Lister present and a majority of the board would need to make that decision.  </w:t>
      </w:r>
    </w:p>
    <w:p w14:paraId="262966ED" w14:textId="6D247F3D" w:rsidR="00F178D1" w:rsidRDefault="00F178D1" w:rsidP="00F178D1">
      <w:r>
        <w:t xml:space="preserve">Noreen will present all documents to the other board members, and they will send a letter of the decision to the Canaan Naturally Connected Board members. </w:t>
      </w:r>
    </w:p>
    <w:p w14:paraId="55C24E71" w14:textId="02C61465" w:rsidR="00F178D1" w:rsidRDefault="00F178D1" w:rsidP="00F178D1">
      <w:r>
        <w:t>The December 8, 2023 meeting was adjourned at 4:45PM.</w:t>
      </w:r>
    </w:p>
    <w:p w14:paraId="75989CDF" w14:textId="1E840EDD" w:rsidR="00F26D2B" w:rsidRDefault="00F26D2B" w:rsidP="00F26D2B">
      <w:pPr>
        <w:pStyle w:val="ListParagraph"/>
      </w:pPr>
      <w:r>
        <w:t xml:space="preserve">     </w:t>
      </w:r>
    </w:p>
    <w:sectPr w:rsidR="00F26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AB9"/>
    <w:multiLevelType w:val="hybridMultilevel"/>
    <w:tmpl w:val="1BF83B6A"/>
    <w:lvl w:ilvl="0" w:tplc="BEA0A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8053B"/>
    <w:multiLevelType w:val="hybridMultilevel"/>
    <w:tmpl w:val="D3E8F004"/>
    <w:lvl w:ilvl="0" w:tplc="CA8007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84543"/>
    <w:multiLevelType w:val="multilevel"/>
    <w:tmpl w:val="0409001D"/>
    <w:styleLink w:val="Style1"/>
    <w:lvl w:ilvl="0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3285612">
    <w:abstractNumId w:val="2"/>
  </w:num>
  <w:num w:numId="2" w16cid:durableId="1790051733">
    <w:abstractNumId w:val="1"/>
  </w:num>
  <w:num w:numId="3" w16cid:durableId="150459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25"/>
    <w:rsid w:val="00126F48"/>
    <w:rsid w:val="00817725"/>
    <w:rsid w:val="00A66148"/>
    <w:rsid w:val="00D252B3"/>
    <w:rsid w:val="00E70745"/>
    <w:rsid w:val="00F178D1"/>
    <w:rsid w:val="00F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5D3F"/>
  <w15:chartTrackingRefBased/>
  <w15:docId w15:val="{23960934-B5F0-45E8-8539-55F940C0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26F4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Times New Roman" w:hAnsi="Times New Roman"/>
      <w:b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F48"/>
    <w:rPr>
      <w:rFonts w:ascii="Times New Roman" w:hAnsi="Times New Roman"/>
      <w:b/>
      <w:iCs/>
      <w:sz w:val="36"/>
    </w:rPr>
  </w:style>
  <w:style w:type="numbering" w:customStyle="1" w:styleId="Style1">
    <w:name w:val="Style1"/>
    <w:uiPriority w:val="99"/>
    <w:rsid w:val="00E7074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2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Town Clerk</dc:creator>
  <cp:keywords/>
  <dc:description/>
  <cp:lastModifiedBy>Assistant Town Clerk</cp:lastModifiedBy>
  <cp:revision>2</cp:revision>
  <dcterms:created xsi:type="dcterms:W3CDTF">2023-12-14T15:02:00Z</dcterms:created>
  <dcterms:modified xsi:type="dcterms:W3CDTF">2023-12-14T15:29:00Z</dcterms:modified>
</cp:coreProperties>
</file>